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54" w:rsidRPr="00D30E91" w:rsidRDefault="00D04054" w:rsidP="00D04054">
      <w:pPr>
        <w:rPr>
          <w:b/>
          <w:lang w:val="it-IT"/>
        </w:rPr>
      </w:pPr>
      <w:r w:rsidRPr="00D30E91">
        <w:rPr>
          <w:b/>
          <w:lang w:val="it-IT"/>
        </w:rPr>
        <w:t xml:space="preserve">RUSSAMENTO ED APNEE DEL SONNO: UNO, NESSUNO, </w:t>
      </w:r>
      <w:proofErr w:type="spellStart"/>
      <w:r w:rsidRPr="00D30E91">
        <w:rPr>
          <w:b/>
          <w:lang w:val="it-IT"/>
        </w:rPr>
        <w:t>CENTOMILA…</w:t>
      </w:r>
      <w:proofErr w:type="spellEnd"/>
    </w:p>
    <w:p w:rsidR="00D04054" w:rsidRDefault="00D04054" w:rsidP="00D04054">
      <w:pPr>
        <w:rPr>
          <w:b/>
          <w:lang w:val="it-IT"/>
        </w:rPr>
      </w:pPr>
      <w:r>
        <w:rPr>
          <w:b/>
          <w:lang w:val="it-IT"/>
        </w:rPr>
        <w:t xml:space="preserve">                                      19/6/2018 </w:t>
      </w:r>
    </w:p>
    <w:p w:rsidR="00D04054" w:rsidRDefault="00D04054" w:rsidP="00D04054">
      <w:pPr>
        <w:rPr>
          <w:b/>
          <w:lang w:val="it-IT"/>
        </w:rPr>
      </w:pP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8.45-9.00 PRESENTAZIONE DEL CONVEGNO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PROF. DIEGO CENTONZE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9.00-9.10 L’IRCCS NEUROMED: LA NUOVA PIASTRA AMBULATORIALE 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DR. PENNELLI DIR. SANITARIO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I SESSIONE OSAS E RISCHIO VASCOLARE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MODERATORI PROF. LEMBO </w:t>
      </w:r>
      <w:proofErr w:type="spellStart"/>
      <w:r w:rsidRPr="00B6356C">
        <w:rPr>
          <w:b/>
          <w:lang w:val="it-IT"/>
        </w:rPr>
        <w:t>–PROF</w:t>
      </w:r>
      <w:proofErr w:type="spellEnd"/>
      <w:r w:rsidRPr="00B6356C">
        <w:rPr>
          <w:b/>
          <w:lang w:val="it-IT"/>
        </w:rPr>
        <w:t xml:space="preserve"> </w:t>
      </w:r>
      <w:proofErr w:type="spellStart"/>
      <w:r w:rsidRPr="00B6356C">
        <w:rPr>
          <w:b/>
          <w:lang w:val="it-IT"/>
        </w:rPr>
        <w:t>Jaffrain</w:t>
      </w:r>
      <w:proofErr w:type="spellEnd"/>
      <w:r w:rsidRPr="00B6356C">
        <w:rPr>
          <w:b/>
          <w:lang w:val="it-IT"/>
        </w:rPr>
        <w:t xml:space="preserve"> Marie Elise</w:t>
      </w:r>
      <w:r w:rsidRPr="00B6356C">
        <w:rPr>
          <w:b/>
          <w:lang w:val="it-IT"/>
        </w:rPr>
        <w:tab/>
        <w:t>ROMIGI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9.10-9.30 APNEE DEL SONNO: LA DIAGNOSI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DR. GIUSEPPE VITRANI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9.30-9.50 METODICHE </w:t>
      </w:r>
      <w:proofErr w:type="spellStart"/>
      <w:r w:rsidRPr="00B6356C">
        <w:rPr>
          <w:b/>
          <w:lang w:val="it-IT"/>
        </w:rPr>
        <w:t>DI</w:t>
      </w:r>
      <w:proofErr w:type="spellEnd"/>
      <w:r w:rsidRPr="00B6356C">
        <w:rPr>
          <w:b/>
          <w:lang w:val="it-IT"/>
        </w:rPr>
        <w:t xml:space="preserve"> VALUTAZIONE DELLE OSAS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DR. BATTISTA </w:t>
      </w:r>
      <w:proofErr w:type="spellStart"/>
      <w:r w:rsidRPr="00B6356C">
        <w:rPr>
          <w:b/>
          <w:lang w:val="it-IT"/>
        </w:rPr>
        <w:t>DI</w:t>
      </w:r>
      <w:proofErr w:type="spellEnd"/>
      <w:r w:rsidRPr="00B6356C">
        <w:rPr>
          <w:b/>
          <w:lang w:val="it-IT"/>
        </w:rPr>
        <w:t xml:space="preserve"> GIOIA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9.50-10.10 OSAS E SINDROME METABOLICA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PROF. REA</w:t>
      </w:r>
      <w:r>
        <w:rPr>
          <w:lang w:val="it-IT"/>
        </w:rPr>
        <w:t xml:space="preserve">- </w:t>
      </w:r>
      <w:r w:rsidRPr="00B6356C">
        <w:rPr>
          <w:lang w:val="it-IT"/>
        </w:rPr>
        <w:t xml:space="preserve"> </w:t>
      </w:r>
      <w:r w:rsidRPr="00B6356C">
        <w:rPr>
          <w:b/>
          <w:lang w:val="it-IT"/>
        </w:rPr>
        <w:t xml:space="preserve">Dr.ssa Filomena </w:t>
      </w:r>
      <w:proofErr w:type="spellStart"/>
      <w:r w:rsidRPr="00B6356C">
        <w:rPr>
          <w:b/>
          <w:lang w:val="it-IT"/>
        </w:rPr>
        <w:t>Sciarretta</w:t>
      </w:r>
      <w:proofErr w:type="spellEnd"/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10.10-10.30 OSAS E MALATTIE CEREBROVASCOLARI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DR ANDREA ROMIGI</w:t>
      </w:r>
    </w:p>
    <w:p w:rsidR="00D04054" w:rsidRPr="00B6356C" w:rsidRDefault="00D04054" w:rsidP="00D04054">
      <w:pPr>
        <w:rPr>
          <w:b/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10.30-10.50 OSAS E CUORE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PROF. </w:t>
      </w:r>
      <w:r>
        <w:rPr>
          <w:b/>
          <w:lang w:val="it-IT"/>
        </w:rPr>
        <w:t xml:space="preserve">GIUSEPPE </w:t>
      </w:r>
      <w:r w:rsidRPr="00B6356C">
        <w:rPr>
          <w:b/>
          <w:lang w:val="it-IT"/>
        </w:rPr>
        <w:t xml:space="preserve">LEMBO 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lang w:val="it-IT"/>
        </w:rPr>
      </w:pPr>
      <w:r w:rsidRPr="00B6356C">
        <w:rPr>
          <w:lang w:val="it-IT"/>
        </w:rPr>
        <w:t>10.50-11.00 DISCUSSIONE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lang w:val="it-IT"/>
        </w:rPr>
      </w:pPr>
      <w:r w:rsidRPr="00B6356C">
        <w:rPr>
          <w:lang w:val="it-IT"/>
        </w:rPr>
        <w:t>11.00-11.10 COFFEE BREAK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II SESSIONE SONNOLENZA, OSAS E COMORBIDITA’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MODERATORI DR GARBARINO / </w:t>
      </w:r>
      <w:proofErr w:type="spellStart"/>
      <w:r w:rsidRPr="00B6356C">
        <w:rPr>
          <w:b/>
          <w:lang w:val="it-IT"/>
        </w:rPr>
        <w:t>DR.SSA</w:t>
      </w:r>
      <w:proofErr w:type="spellEnd"/>
      <w:r w:rsidRPr="00B6356C">
        <w:rPr>
          <w:b/>
          <w:lang w:val="it-IT"/>
        </w:rPr>
        <w:t xml:space="preserve"> AMBROSINI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11.10-11.30 CEFALEE CORRELATE A DISTURBI RESPIRATORI IN SONNO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DR ARMANDO PERROTTA</w:t>
      </w:r>
      <w:r>
        <w:rPr>
          <w:b/>
          <w:lang w:val="it-IT"/>
        </w:rPr>
        <w:t xml:space="preserve"> </w:t>
      </w:r>
      <w:r w:rsidRPr="00B6356C">
        <w:rPr>
          <w:b/>
          <w:lang w:val="it-IT"/>
        </w:rPr>
        <w:t>(NEUROMED)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11.30-11.50 OSAS E COMORBIDITA’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DR PIERLUIGI INNOCENTI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11.50-12.10 OSAS, DISPOSIZIONI EUROPEE E LINEE GUIDA ITALIANE: IL PROBLEMA DELLA SONNOLENZA DIURNA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DR SERGIO GARBARINO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12.20-12.40 INSONNIA ED OSAS PERICOLOSO RAPPORTO BIDIREZIONALE</w:t>
      </w:r>
    </w:p>
    <w:p w:rsidR="00D04054" w:rsidRPr="00D04054" w:rsidRDefault="00D04054" w:rsidP="00D04054">
      <w:pPr>
        <w:rPr>
          <w:b/>
          <w:lang w:val="it-IT"/>
        </w:rPr>
      </w:pPr>
      <w:proofErr w:type="spellStart"/>
      <w:r w:rsidRPr="00B6356C">
        <w:rPr>
          <w:b/>
          <w:lang w:val="it-IT"/>
        </w:rPr>
        <w:t>DR.SSA</w:t>
      </w:r>
      <w:proofErr w:type="spellEnd"/>
      <w:r w:rsidRPr="00B6356C">
        <w:rPr>
          <w:b/>
          <w:lang w:val="it-IT"/>
        </w:rPr>
        <w:t xml:space="preserve"> LIA SANTULL</w:t>
      </w:r>
      <w:r>
        <w:rPr>
          <w:b/>
          <w:lang w:val="it-IT"/>
        </w:rPr>
        <w:t>I</w:t>
      </w:r>
    </w:p>
    <w:p w:rsidR="00D04054" w:rsidRPr="00B6356C" w:rsidRDefault="00D04054" w:rsidP="00D04054">
      <w:pPr>
        <w:rPr>
          <w:lang w:val="it-IT"/>
        </w:rPr>
      </w:pPr>
      <w:r w:rsidRPr="00B6356C">
        <w:rPr>
          <w:lang w:val="it-IT"/>
        </w:rPr>
        <w:t>12.40-13.00 DISCUSSIONE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III SESSIONE  TERAPIA DELL’OSAS</w:t>
      </w:r>
    </w:p>
    <w:p w:rsidR="00D04054" w:rsidRPr="00B6356C" w:rsidRDefault="00D04054" w:rsidP="00D04054">
      <w:pPr>
        <w:rPr>
          <w:b/>
          <w:lang w:val="it-IT"/>
        </w:rPr>
      </w:pPr>
      <w:proofErr w:type="spellStart"/>
      <w:r w:rsidRPr="00B6356C">
        <w:rPr>
          <w:b/>
          <w:lang w:val="it-IT"/>
        </w:rPr>
        <w:t>MODERATORIDr.ssa</w:t>
      </w:r>
      <w:proofErr w:type="spellEnd"/>
      <w:r w:rsidRPr="00B6356C">
        <w:rPr>
          <w:b/>
          <w:lang w:val="it-IT"/>
        </w:rPr>
        <w:t xml:space="preserve"> BM GUARNIERI – </w:t>
      </w:r>
      <w:proofErr w:type="spellStart"/>
      <w:r w:rsidRPr="00B6356C">
        <w:rPr>
          <w:b/>
          <w:lang w:val="it-IT"/>
        </w:rPr>
        <w:t>Prof.SANDUZZI</w:t>
      </w:r>
      <w:proofErr w:type="spellEnd"/>
      <w:r w:rsidRPr="00B6356C">
        <w:rPr>
          <w:b/>
          <w:lang w:val="it-IT"/>
        </w:rPr>
        <w:t xml:space="preserve"> (NAPOLI)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14.00-14.20 RELAZIONE OSAS BPCO E ASMA E TERAPIA VENTILATORIA 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DR. DE MATTHAEAIS GIUSEPPE </w:t>
      </w:r>
    </w:p>
    <w:p w:rsidR="00D04054" w:rsidRPr="00B6356C" w:rsidRDefault="00D04054" w:rsidP="00D04054">
      <w:pPr>
        <w:rPr>
          <w:b/>
          <w:lang w:val="it-IT"/>
        </w:rPr>
      </w:pP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14.20-14.40 TERAPIA CHIRURGICA DELL’OSAS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Dr. ENNIO DE FELICE 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14.40-15.00</w:t>
      </w:r>
      <w:r w:rsidRPr="00B6356C">
        <w:rPr>
          <w:b/>
          <w:lang w:val="it-IT"/>
        </w:rPr>
        <w:tab/>
        <w:t>TERAPIA ODONTOIATRICA DELL’OSAS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DR.  GIOVANNINO ROCCHI</w:t>
      </w:r>
    </w:p>
    <w:p w:rsidR="00D04054" w:rsidRPr="00B6356C" w:rsidRDefault="00D04054" w:rsidP="00D04054">
      <w:pPr>
        <w:rPr>
          <w:b/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15.00-15.20 TAVOLA ROTONDA TERAPIA MULTIDISCIPLINARE DELL’</w:t>
      </w:r>
      <w:proofErr w:type="spellStart"/>
      <w:r w:rsidRPr="00B6356C">
        <w:rPr>
          <w:b/>
          <w:lang w:val="it-IT"/>
        </w:rPr>
        <w:t>OSAS…E</w:t>
      </w:r>
      <w:proofErr w:type="spellEnd"/>
      <w:r w:rsidRPr="00B6356C">
        <w:rPr>
          <w:b/>
          <w:lang w:val="it-IT"/>
        </w:rPr>
        <w:t>’ POSSIBILE?</w:t>
      </w:r>
    </w:p>
    <w:p w:rsidR="00D04054" w:rsidRPr="00B6356C" w:rsidRDefault="00D04054" w:rsidP="00D04054">
      <w:pPr>
        <w:rPr>
          <w:lang w:val="it-IT"/>
        </w:rPr>
      </w:pPr>
      <w:r w:rsidRPr="00B6356C">
        <w:rPr>
          <w:lang w:val="it-IT"/>
        </w:rPr>
        <w:t xml:space="preserve">ORL – </w:t>
      </w:r>
      <w:r w:rsidRPr="00B6356C">
        <w:rPr>
          <w:b/>
          <w:lang w:val="it-IT"/>
        </w:rPr>
        <w:t>ROCCHI – SANDUZZI - VELLUTO</w:t>
      </w:r>
      <w:bookmarkStart w:id="0" w:name="_GoBack"/>
      <w:bookmarkEnd w:id="0"/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lang w:val="it-IT"/>
        </w:rPr>
      </w:pPr>
      <w:r w:rsidRPr="00B6356C">
        <w:rPr>
          <w:lang w:val="it-IT"/>
        </w:rPr>
        <w:t>15.20-15.30 DISCUSSIONE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IV SESSIONE OSAS  E MALATTIE NEUROLOGICHE</w:t>
      </w:r>
    </w:p>
    <w:p w:rsidR="00D04054" w:rsidRPr="00B6356C" w:rsidRDefault="00D04054" w:rsidP="00D04054">
      <w:pPr>
        <w:rPr>
          <w:b/>
          <w:lang w:val="it-IT"/>
        </w:rPr>
      </w:pPr>
      <w:proofErr w:type="spellStart"/>
      <w:r w:rsidRPr="00B6356C">
        <w:rPr>
          <w:b/>
          <w:lang w:val="it-IT"/>
        </w:rPr>
        <w:t>Modugno–PLACIDI</w:t>
      </w:r>
      <w:proofErr w:type="spellEnd"/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15.30-15.50 DISTURBI RESPIRATORI SONNO CORRELATI E SINDROMI EXTRAPIRAMIDALI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DR. NICOLA MODUGNO </w:t>
      </w:r>
    </w:p>
    <w:p w:rsidR="00D04054" w:rsidRPr="00B6356C" w:rsidRDefault="00D04054" w:rsidP="00D04054">
      <w:pPr>
        <w:rPr>
          <w:b/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15.50-16.10 OSAS E DECLINO COGNITIVO: NUOVO FATTORE </w:t>
      </w:r>
      <w:proofErr w:type="spellStart"/>
      <w:r w:rsidRPr="00B6356C">
        <w:rPr>
          <w:b/>
          <w:lang w:val="it-IT"/>
        </w:rPr>
        <w:t>DI</w:t>
      </w:r>
      <w:proofErr w:type="spellEnd"/>
      <w:r w:rsidRPr="00B6356C">
        <w:rPr>
          <w:b/>
          <w:lang w:val="it-IT"/>
        </w:rPr>
        <w:t xml:space="preserve"> RISCHIO PER DEMENZA?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Dr. F. </w:t>
      </w:r>
      <w:proofErr w:type="spellStart"/>
      <w:r w:rsidRPr="00B6356C">
        <w:rPr>
          <w:b/>
          <w:lang w:val="it-IT"/>
        </w:rPr>
        <w:t>Izzi</w:t>
      </w:r>
      <w:proofErr w:type="spellEnd"/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16.10-16.30 OSAS ED EPILESSIA: CAUSA </w:t>
      </w:r>
      <w:proofErr w:type="spellStart"/>
      <w:r w:rsidRPr="00B6356C">
        <w:rPr>
          <w:b/>
          <w:lang w:val="it-IT"/>
        </w:rPr>
        <w:t>DI</w:t>
      </w:r>
      <w:proofErr w:type="spellEnd"/>
      <w:r w:rsidRPr="00B6356C">
        <w:rPr>
          <w:b/>
          <w:lang w:val="it-IT"/>
        </w:rPr>
        <w:t xml:space="preserve"> PSEUDOFARMACORESISTENZA?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DR. GIANCARLO </w:t>
      </w:r>
      <w:proofErr w:type="spellStart"/>
      <w:r w:rsidRPr="00B6356C">
        <w:rPr>
          <w:b/>
          <w:lang w:val="it-IT"/>
        </w:rPr>
        <w:t>DI</w:t>
      </w:r>
      <w:proofErr w:type="spellEnd"/>
      <w:r w:rsidRPr="00B6356C">
        <w:rPr>
          <w:b/>
          <w:lang w:val="it-IT"/>
        </w:rPr>
        <w:t xml:space="preserve"> GENNARO</w:t>
      </w:r>
    </w:p>
    <w:p w:rsidR="00D04054" w:rsidRPr="00B6356C" w:rsidRDefault="00D04054" w:rsidP="00D04054">
      <w:pPr>
        <w:rPr>
          <w:b/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16.30-16.50 OSAS E SCLEROSI MULTIPLA:  RAPPORTO BIDIREZIONALE?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DR. FABIO BUTTARI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lang w:val="it-IT"/>
        </w:rPr>
      </w:pPr>
      <w:r w:rsidRPr="00B6356C">
        <w:rPr>
          <w:lang w:val="it-IT"/>
        </w:rPr>
        <w:t>DISCUSSIO</w:t>
      </w:r>
      <w:r>
        <w:rPr>
          <w:lang w:val="it-IT"/>
        </w:rPr>
        <w:t>NE</w:t>
      </w:r>
      <w:r w:rsidRPr="00B6356C">
        <w:rPr>
          <w:lang w:val="it-IT"/>
        </w:rPr>
        <w:t xml:space="preserve"> 16.50-17.00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 xml:space="preserve">17.00-17.20 ASSOCIAZIONE APNOICI ITALIANI ONLUS – IL PUNTO </w:t>
      </w:r>
      <w:proofErr w:type="spellStart"/>
      <w:r w:rsidRPr="00B6356C">
        <w:rPr>
          <w:b/>
          <w:lang w:val="it-IT"/>
        </w:rPr>
        <w:t>DI</w:t>
      </w:r>
      <w:proofErr w:type="spellEnd"/>
      <w:r w:rsidRPr="00B6356C">
        <w:rPr>
          <w:b/>
          <w:lang w:val="it-IT"/>
        </w:rPr>
        <w:t xml:space="preserve"> VISTA DEL PAZIENTE</w:t>
      </w:r>
    </w:p>
    <w:p w:rsidR="00D04054" w:rsidRPr="00B6356C" w:rsidRDefault="00D04054" w:rsidP="00D04054">
      <w:pPr>
        <w:rPr>
          <w:b/>
          <w:lang w:val="it-IT"/>
        </w:rPr>
      </w:pPr>
      <w:r w:rsidRPr="00B6356C">
        <w:rPr>
          <w:b/>
          <w:lang w:val="it-IT"/>
        </w:rPr>
        <w:t>DR. LUCA ROBERTI</w:t>
      </w:r>
    </w:p>
    <w:p w:rsidR="00D04054" w:rsidRPr="00B6356C" w:rsidRDefault="00D04054" w:rsidP="00D04054">
      <w:pPr>
        <w:rPr>
          <w:lang w:val="it-IT"/>
        </w:rPr>
      </w:pPr>
    </w:p>
    <w:p w:rsidR="00D04054" w:rsidRPr="00B6356C" w:rsidRDefault="00D04054" w:rsidP="00D04054">
      <w:pPr>
        <w:rPr>
          <w:lang w:val="it-IT"/>
        </w:rPr>
      </w:pPr>
      <w:r w:rsidRPr="00B6356C">
        <w:rPr>
          <w:lang w:val="it-IT"/>
        </w:rPr>
        <w:t>17.30 C</w:t>
      </w:r>
      <w:r>
        <w:rPr>
          <w:lang w:val="it-IT"/>
        </w:rPr>
        <w:t>ONCLUSIONI E CHIUSURA DEL LAVORI</w:t>
      </w:r>
    </w:p>
    <w:p w:rsidR="00AE3DC9" w:rsidRPr="00D04054" w:rsidRDefault="00AE3DC9">
      <w:pPr>
        <w:rPr>
          <w:lang w:val="it-IT"/>
        </w:rPr>
      </w:pPr>
    </w:p>
    <w:sectPr w:rsidR="00AE3DC9" w:rsidRPr="00D04054" w:rsidSect="00AE3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04054"/>
    <w:rsid w:val="00514141"/>
    <w:rsid w:val="007E1AB0"/>
    <w:rsid w:val="00AE3DC9"/>
    <w:rsid w:val="00D04054"/>
    <w:rsid w:val="00F0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054"/>
    <w:pPr>
      <w:spacing w:line="240" w:lineRule="auto"/>
      <w:ind w:left="0" w:right="0"/>
    </w:pPr>
    <w:rPr>
      <w:rFonts w:eastAsiaTheme="minorEastAsia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4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2018-05-17T09:33:00Z</dcterms:created>
  <dcterms:modified xsi:type="dcterms:W3CDTF">2018-05-17T09:36:00Z</dcterms:modified>
</cp:coreProperties>
</file>